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F06C9" w14:textId="1E254C43" w:rsidR="00834610" w:rsidRDefault="00834610" w:rsidP="00834610">
      <w:pPr>
        <w:keepNext/>
        <w:keepLines/>
        <w:spacing w:before="0" w:after="0" w:line="360" w:lineRule="auto"/>
        <w:jc w:val="both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b/>
          <w:bCs/>
          <w:color w:val="2F5496" w:themeColor="accent1" w:themeShade="BF"/>
          <w:sz w:val="22"/>
          <w:szCs w:val="22"/>
        </w:rPr>
        <w:t>Nr sprawy: SA.III.261.2.</w:t>
      </w:r>
      <w:r w:rsidR="00976E48">
        <w:rPr>
          <w:rFonts w:cs="Arial"/>
          <w:b/>
          <w:bCs/>
          <w:color w:val="2F5496" w:themeColor="accent1" w:themeShade="BF"/>
          <w:sz w:val="22"/>
          <w:szCs w:val="22"/>
        </w:rPr>
        <w:t>53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.202</w:t>
      </w:r>
      <w:bookmarkStart w:id="0" w:name="_Toc289083058"/>
      <w:r w:rsidR="00976E48">
        <w:rPr>
          <w:rFonts w:cs="Arial"/>
          <w:b/>
          <w:bCs/>
          <w:color w:val="2F5496" w:themeColor="accent1" w:themeShade="BF"/>
          <w:sz w:val="22"/>
          <w:szCs w:val="22"/>
        </w:rPr>
        <w:t>4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.AG</w:t>
      </w:r>
      <w:r>
        <w:rPr>
          <w:rFonts w:cs="Arial"/>
          <w:color w:val="FF0000"/>
          <w:sz w:val="22"/>
          <w:szCs w:val="22"/>
        </w:rPr>
        <w:t xml:space="preserve"> </w:t>
      </w:r>
      <w:bookmarkEnd w:id="0"/>
      <w:r>
        <w:rPr>
          <w:rFonts w:cs="Arial"/>
          <w:color w:val="FF0000"/>
          <w:sz w:val="22"/>
          <w:szCs w:val="22"/>
        </w:rPr>
        <w:t xml:space="preserve">                                              </w:t>
      </w:r>
      <w:r>
        <w:rPr>
          <w:rFonts w:cs="Arial"/>
          <w:color w:val="2F5496" w:themeColor="accent1" w:themeShade="BF"/>
          <w:sz w:val="22"/>
          <w:szCs w:val="22"/>
        </w:rPr>
        <w:t>Załącznik nr 3 do Umowy</w:t>
      </w:r>
    </w:p>
    <w:p w14:paraId="69B40703" w14:textId="77777777" w:rsidR="00834610" w:rsidRDefault="00834610" w:rsidP="00834610">
      <w:pPr>
        <w:keepNext/>
        <w:keepLines/>
        <w:spacing w:before="0" w:after="0" w:line="360" w:lineRule="auto"/>
        <w:jc w:val="left"/>
        <w:outlineLvl w:val="1"/>
        <w:rPr>
          <w:rFonts w:cs="Arial"/>
          <w:color w:val="FF0000"/>
          <w:sz w:val="22"/>
          <w:szCs w:val="22"/>
        </w:rPr>
      </w:pPr>
    </w:p>
    <w:p w14:paraId="3A7DEE8F" w14:textId="77777777" w:rsidR="00834610" w:rsidRDefault="00834610" w:rsidP="00834610">
      <w:pPr>
        <w:pStyle w:val="Nagwek2"/>
        <w:spacing w:line="360" w:lineRule="auto"/>
        <w:jc w:val="left"/>
        <w:rPr>
          <w:rFonts w:cs="Arial"/>
          <w:i w:val="0"/>
          <w:color w:val="222A35" w:themeColor="text2" w:themeShade="80"/>
          <w:sz w:val="22"/>
          <w:szCs w:val="22"/>
        </w:rPr>
      </w:pPr>
      <w:r>
        <w:rPr>
          <w:rFonts w:cs="Arial"/>
          <w:i w:val="0"/>
          <w:color w:val="222A35" w:themeColor="text2" w:themeShade="80"/>
          <w:sz w:val="22"/>
          <w:szCs w:val="22"/>
        </w:rPr>
        <w:t xml:space="preserve"> </w:t>
      </w:r>
    </w:p>
    <w:p w14:paraId="0C35B014" w14:textId="77777777" w:rsidR="00834610" w:rsidRDefault="00834610" w:rsidP="00834610">
      <w:pPr>
        <w:pStyle w:val="Tekstpodstawowy1"/>
        <w:spacing w:before="0" w:after="0"/>
        <w:jc w:val="both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</w:p>
    <w:p w14:paraId="02B0B7BA" w14:textId="68474AAA" w:rsidR="00834610" w:rsidRDefault="00834610" w:rsidP="00834610">
      <w:pPr>
        <w:pStyle w:val="Tekstpodstawowy1"/>
        <w:spacing w:before="0" w:after="0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Protokół odbioru częściowego</w:t>
      </w:r>
    </w:p>
    <w:p w14:paraId="4FDA49AF" w14:textId="77777777" w:rsidR="00834610" w:rsidRDefault="00834610" w:rsidP="00834610">
      <w:pPr>
        <w:pStyle w:val="Tekstpodstawowy1"/>
        <w:spacing w:before="0" w:after="0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</w:p>
    <w:p w14:paraId="5085007C" w14:textId="77777777" w:rsidR="00834610" w:rsidRDefault="00834610" w:rsidP="00834610">
      <w:pPr>
        <w:spacing w:before="0" w:after="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>sporządzony dnia ______________________w __________________________ pomiędzy:</w:t>
      </w:r>
    </w:p>
    <w:p w14:paraId="19706B72" w14:textId="77777777" w:rsidR="00834610" w:rsidRDefault="00834610" w:rsidP="00834610">
      <w:pPr>
        <w:spacing w:before="0" w:after="0" w:line="360" w:lineRule="auto"/>
        <w:jc w:val="both"/>
        <w:rPr>
          <w:rFonts w:cs="Arial"/>
          <w:b/>
          <w:bCs/>
          <w:color w:val="222A35" w:themeColor="text2" w:themeShade="80"/>
          <w:sz w:val="22"/>
          <w:szCs w:val="22"/>
        </w:rPr>
      </w:pPr>
      <w:r>
        <w:rPr>
          <w:rFonts w:cs="Arial"/>
          <w:i/>
          <w:color w:val="222A35" w:themeColor="text2" w:themeShade="80"/>
          <w:sz w:val="22"/>
          <w:szCs w:val="22"/>
        </w:rPr>
        <w:t xml:space="preserve">Wykonawcą </w:t>
      </w:r>
      <w:r>
        <w:rPr>
          <w:rFonts w:cs="Arial"/>
          <w:color w:val="222A35" w:themeColor="text2" w:themeShade="80"/>
          <w:sz w:val="22"/>
          <w:szCs w:val="22"/>
        </w:rPr>
        <w:t>reprezentowanym przez:</w:t>
      </w:r>
      <w:r>
        <w:rPr>
          <w:rFonts w:cs="Arial"/>
          <w:b/>
          <w:bCs/>
          <w:color w:val="222A35" w:themeColor="text2" w:themeShade="80"/>
          <w:sz w:val="22"/>
          <w:szCs w:val="22"/>
        </w:rPr>
        <w:t xml:space="preserve"> </w:t>
      </w:r>
    </w:p>
    <w:p w14:paraId="08D6A918" w14:textId="77777777" w:rsidR="00834610" w:rsidRDefault="00834610" w:rsidP="00834610">
      <w:pPr>
        <w:spacing w:before="0" w:after="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>___________________________________________________________________</w:t>
      </w:r>
    </w:p>
    <w:p w14:paraId="2E21A56F" w14:textId="77777777" w:rsidR="00834610" w:rsidRDefault="00834610" w:rsidP="00834610">
      <w:pPr>
        <w:spacing w:before="0" w:after="0" w:line="360" w:lineRule="auto"/>
        <w:jc w:val="left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 xml:space="preserve">a </w:t>
      </w:r>
      <w:r>
        <w:rPr>
          <w:rFonts w:cs="Arial"/>
          <w:i/>
          <w:color w:val="222A35" w:themeColor="text2" w:themeShade="80"/>
          <w:sz w:val="22"/>
          <w:szCs w:val="22"/>
        </w:rPr>
        <w:t>Zamawiającym</w:t>
      </w:r>
      <w:r>
        <w:rPr>
          <w:rFonts w:cs="Arial"/>
          <w:color w:val="222A35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7449D59" w14:textId="77777777" w:rsidR="00834610" w:rsidRDefault="00834610" w:rsidP="00834610">
      <w:pPr>
        <w:pStyle w:val="Standard"/>
        <w:spacing w:line="360" w:lineRule="auto"/>
        <w:ind w:right="397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5BD45124" w14:textId="490B62CF" w:rsidR="00834610" w:rsidRDefault="00834610" w:rsidP="00834610">
      <w:pPr>
        <w:pStyle w:val="Standard"/>
        <w:spacing w:line="360" w:lineRule="auto"/>
        <w:ind w:right="39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>
        <w:rPr>
          <w:rFonts w:ascii="Arial" w:hAnsi="Arial" w:cs="Arial"/>
          <w:b/>
          <w:color w:val="222A35" w:themeColor="text2" w:themeShade="80"/>
          <w:sz w:val="22"/>
          <w:szCs w:val="22"/>
        </w:rPr>
        <w:t xml:space="preserve"> </w:t>
      </w:r>
      <w:r w:rsidR="00976E48">
        <w:rPr>
          <w:rFonts w:ascii="Arial" w:hAnsi="Arial" w:cs="Arial"/>
          <w:b/>
          <w:color w:val="222A35" w:themeColor="text2" w:themeShade="80"/>
          <w:sz w:val="22"/>
          <w:szCs w:val="22"/>
        </w:rPr>
        <w:t>„W</w:t>
      </w:r>
      <w:r w:rsidR="00976E48" w:rsidRPr="00976E48">
        <w:rPr>
          <w:rFonts w:ascii="Arial" w:hAnsi="Arial" w:cs="Arial"/>
          <w:b/>
          <w:color w:val="222A35" w:themeColor="text2" w:themeShade="80"/>
          <w:sz w:val="22"/>
          <w:szCs w:val="22"/>
        </w:rPr>
        <w:t>ykonanie stelaży oraz montaż urzędowych tablic informujących o nazwie rezerwatów przyrody i obszarów Natura 2000 na terenie województwa pomorskiego oraz wykonanie brakujących blach (lico tablicy urzędowej)</w:t>
      </w:r>
      <w:r w:rsidR="00976E48">
        <w:rPr>
          <w:rFonts w:ascii="Arial" w:hAnsi="Arial" w:cs="Arial"/>
          <w:b/>
          <w:color w:val="222A35" w:themeColor="text2" w:themeShade="80"/>
          <w:sz w:val="22"/>
          <w:szCs w:val="22"/>
        </w:rPr>
        <w:t>”</w:t>
      </w:r>
    </w:p>
    <w:p w14:paraId="7B39A64B" w14:textId="77777777" w:rsidR="00834610" w:rsidRDefault="00834610" w:rsidP="00834610">
      <w:pPr>
        <w:spacing w:before="0" w:after="0" w:line="360" w:lineRule="auto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2F5496" w:themeColor="accent1" w:themeShade="BF"/>
          <w:sz w:val="22"/>
          <w:szCs w:val="22"/>
        </w:rPr>
        <w:t xml:space="preserve"> </w:t>
      </w:r>
    </w:p>
    <w:p w14:paraId="6DAD91BD" w14:textId="4E99831A" w:rsidR="00834610" w:rsidRDefault="00834610" w:rsidP="00834610">
      <w:pPr>
        <w:spacing w:before="0" w:after="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bCs/>
          <w:color w:val="222A35" w:themeColor="text2" w:themeShade="80"/>
          <w:sz w:val="22"/>
          <w:szCs w:val="22"/>
        </w:rPr>
        <w:t xml:space="preserve">Zamawiający </w:t>
      </w:r>
      <w:r>
        <w:rPr>
          <w:rFonts w:cs="Arial"/>
          <w:color w:val="222A35" w:themeColor="text2" w:themeShade="80"/>
          <w:sz w:val="22"/>
          <w:szCs w:val="22"/>
        </w:rPr>
        <w:t>potwierdza odbiór przedmiotu zamówienia dla lokalizacji ……………………………………………………………………………………………………………</w:t>
      </w:r>
    </w:p>
    <w:p w14:paraId="584098A7" w14:textId="02996CB1" w:rsidR="00AF3D76" w:rsidRDefault="00AF3D76" w:rsidP="00834610">
      <w:pPr>
        <w:spacing w:before="0" w:after="0" w:line="360" w:lineRule="auto"/>
        <w:jc w:val="both"/>
        <w:rPr>
          <w:rFonts w:cs="Arial"/>
          <w:b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>w ilości …………………………………………………………………………………………………..</w:t>
      </w:r>
    </w:p>
    <w:p w14:paraId="36BD01A9" w14:textId="4278E9E6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rFonts w:cs="Arial"/>
          <w:bCs/>
          <w:iCs/>
          <w:color w:val="222A35" w:themeColor="text2" w:themeShade="80"/>
          <w:sz w:val="22"/>
          <w:szCs w:val="22"/>
        </w:rPr>
        <w:t>Zamawiający wnosi następujące uwagi/ nie wnosi uwag: 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…</w:t>
      </w:r>
    </w:p>
    <w:p w14:paraId="0BF58FEE" w14:textId="66DDD335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…………..………………………………………………………………………………………………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..</w:t>
      </w: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…………..………………………………………………………………………………………………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..</w:t>
      </w: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9F67A3" w14:textId="141C0250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57D1AD" w14:textId="0A3DDECF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color w:val="222A35" w:themeColor="text2" w:themeShade="80"/>
          <w:sz w:val="22"/>
          <w:szCs w:val="22"/>
        </w:rPr>
        <w:t>i wyznacza</w:t>
      </w:r>
      <w:r>
        <w:rPr>
          <w:rFonts w:cs="Arial"/>
          <w:bCs/>
          <w:iCs/>
          <w:color w:val="222A35" w:themeColor="text2" w:themeShade="80"/>
          <w:sz w:val="22"/>
          <w:szCs w:val="22"/>
        </w:rPr>
        <w:t xml:space="preserve"> termin do usunięcia wad:………………………………………………………………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…</w:t>
      </w:r>
    </w:p>
    <w:p w14:paraId="20139E2F" w14:textId="77777777" w:rsidR="00834610" w:rsidRDefault="00834610" w:rsidP="00834610">
      <w:pPr>
        <w:spacing w:before="0" w:after="0" w:line="360" w:lineRule="auto"/>
        <w:jc w:val="both"/>
        <w:rPr>
          <w:rFonts w:eastAsia="Calibri" w:cs="Arial"/>
          <w:b/>
          <w:color w:val="222A35" w:themeColor="text2" w:themeShade="80"/>
          <w:kern w:val="3"/>
          <w:sz w:val="22"/>
          <w:szCs w:val="22"/>
        </w:rPr>
      </w:pPr>
    </w:p>
    <w:p w14:paraId="2BA83DBA" w14:textId="77777777" w:rsidR="00834610" w:rsidRDefault="00834610" w:rsidP="00834610">
      <w:pPr>
        <w:spacing w:before="0" w:after="0" w:line="360" w:lineRule="auto"/>
        <w:jc w:val="both"/>
        <w:rPr>
          <w:rFonts w:eastAsia="Calibri" w:cs="Arial"/>
          <w:b/>
          <w:color w:val="222A35" w:themeColor="text2" w:themeShade="80"/>
          <w:kern w:val="3"/>
          <w:sz w:val="22"/>
          <w:szCs w:val="22"/>
        </w:rPr>
      </w:pPr>
    </w:p>
    <w:p w14:paraId="7054DB70" w14:textId="77777777" w:rsidR="00834610" w:rsidRDefault="00834610" w:rsidP="00834610">
      <w:pPr>
        <w:spacing w:before="0" w:after="0" w:line="360" w:lineRule="auto"/>
        <w:jc w:val="both"/>
        <w:rPr>
          <w:rFonts w:eastAsia="Calibri" w:cs="Arial"/>
          <w:color w:val="222A35" w:themeColor="text2" w:themeShade="80"/>
          <w:kern w:val="3"/>
          <w:sz w:val="22"/>
          <w:szCs w:val="22"/>
        </w:rPr>
      </w:pPr>
      <w:r>
        <w:rPr>
          <w:rFonts w:eastAsia="Calibri" w:cs="Arial"/>
          <w:b/>
          <w:color w:val="222A35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34610" w14:paraId="2E8C6CAB" w14:textId="77777777" w:rsidTr="00834610">
        <w:trPr>
          <w:jc w:val="right"/>
        </w:trPr>
        <w:tc>
          <w:tcPr>
            <w:tcW w:w="4606" w:type="dxa"/>
            <w:hideMark/>
          </w:tcPr>
          <w:p w14:paraId="027353D9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eastAsia="Calibri" w:cs="Arial"/>
                <w:color w:val="222A35" w:themeColor="text2" w:themeShade="80"/>
                <w:kern w:val="3"/>
                <w:sz w:val="22"/>
                <w:szCs w:val="22"/>
              </w:rPr>
              <w:t xml:space="preserve"> </w:t>
            </w:r>
            <w:r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>__________________________</w:t>
            </w:r>
            <w:r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  <w:hideMark/>
          </w:tcPr>
          <w:p w14:paraId="1D645E90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34610" w14:paraId="772779EF" w14:textId="77777777" w:rsidTr="00834610">
        <w:trPr>
          <w:jc w:val="right"/>
        </w:trPr>
        <w:tc>
          <w:tcPr>
            <w:tcW w:w="4606" w:type="dxa"/>
            <w:hideMark/>
          </w:tcPr>
          <w:p w14:paraId="5C31A8FF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222A35" w:themeColor="text2" w:themeShade="80"/>
                <w:sz w:val="22"/>
                <w:szCs w:val="22"/>
              </w:rPr>
              <w:t xml:space="preserve">              (Wykonawca)</w:t>
            </w:r>
            <w:r>
              <w:rPr>
                <w:rFonts w:cs="Arial"/>
                <w:iCs w:val="0"/>
                <w:color w:val="222A35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  <w:hideMark/>
          </w:tcPr>
          <w:p w14:paraId="782D2669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222A35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100FD6A" w14:textId="77777777" w:rsidR="00053EA8" w:rsidRDefault="00053EA8" w:rsidP="00834610">
      <w:pPr>
        <w:spacing w:before="0" w:after="0" w:line="360" w:lineRule="auto"/>
      </w:pPr>
    </w:p>
    <w:sectPr w:rsidR="0005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EA8"/>
    <w:rsid w:val="00053EA8"/>
    <w:rsid w:val="00834610"/>
    <w:rsid w:val="00934E6F"/>
    <w:rsid w:val="00976E48"/>
    <w:rsid w:val="00AF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BACD"/>
  <w15:chartTrackingRefBased/>
  <w15:docId w15:val="{A87D6694-BD03-413A-A2B7-92C0C860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610"/>
    <w:pPr>
      <w:spacing w:before="120" w:after="120" w:line="240" w:lineRule="auto"/>
      <w:jc w:val="center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346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834610"/>
    <w:rPr>
      <w:rFonts w:ascii="Arial" w:eastAsia="Times New Roman" w:hAnsi="Arial" w:cs="Cambria"/>
      <w:b/>
      <w:bCs/>
      <w:i/>
      <w:color w:val="2F5496" w:themeColor="accent1" w:themeShade="BF"/>
      <w:kern w:val="0"/>
      <w:sz w:val="28"/>
      <w:szCs w:val="26"/>
      <w:lang w:eastAsia="pl-PL"/>
      <w14:ligatures w14:val="none"/>
    </w:rPr>
  </w:style>
  <w:style w:type="paragraph" w:customStyle="1" w:styleId="Tekstpodstawowy1">
    <w:name w:val="Tekst podstawowy1"/>
    <w:basedOn w:val="Normalny"/>
    <w:rsid w:val="00834610"/>
    <w:pPr>
      <w:widowControl w:val="0"/>
      <w:suppressAutoHyphens/>
      <w:spacing w:line="360" w:lineRule="auto"/>
    </w:pPr>
    <w:rPr>
      <w:i/>
      <w:iCs/>
    </w:rPr>
  </w:style>
  <w:style w:type="paragraph" w:customStyle="1" w:styleId="Standard">
    <w:name w:val="Standard"/>
    <w:rsid w:val="0083461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99"/>
    <w:rsid w:val="0083461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Grotha</dc:creator>
  <cp:keywords/>
  <dc:description/>
  <cp:lastModifiedBy>Anna Grotha</cp:lastModifiedBy>
  <cp:revision>4</cp:revision>
  <dcterms:created xsi:type="dcterms:W3CDTF">2023-10-20T11:41:00Z</dcterms:created>
  <dcterms:modified xsi:type="dcterms:W3CDTF">2024-08-22T10:51:00Z</dcterms:modified>
</cp:coreProperties>
</file>